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24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tbl>
      <w:tblPr>
        <w:tblStyle w:val="3"/>
        <w:tblpPr w:leftFromText="180" w:rightFromText="180" w:vertAnchor="text" w:horzAnchor="page" w:tblpX="1417" w:tblpY="1399"/>
        <w:tblOverlap w:val="never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58"/>
        <w:gridCol w:w="1170"/>
        <w:gridCol w:w="1004"/>
        <w:gridCol w:w="1111"/>
        <w:gridCol w:w="243"/>
        <w:gridCol w:w="567"/>
        <w:gridCol w:w="177"/>
        <w:gridCol w:w="453"/>
        <w:gridCol w:w="1161"/>
        <w:gridCol w:w="861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工号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院部系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教龄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3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申请荣誉</w:t>
            </w:r>
          </w:p>
        </w:tc>
        <w:tc>
          <w:tcPr>
            <w:tcW w:w="3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申请理由</w:t>
            </w:r>
          </w:p>
        </w:tc>
        <w:tc>
          <w:tcPr>
            <w:tcW w:w="85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（本页简单说明，可以附页详细说明）</w:t>
            </w: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学院审批意见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ind w:firstLine="1200" w:firstLineChars="5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ind w:firstLine="1200" w:firstLineChars="5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ind w:firstLine="1200" w:firstLineChars="5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ind w:firstLine="1200" w:firstLineChars="5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ind w:firstLine="1440" w:firstLineChars="6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（学院盖章）</w:t>
            </w:r>
          </w:p>
          <w:p>
            <w:pPr>
              <w:snapToGrid w:val="0"/>
              <w:spacing w:line="240" w:lineRule="auto"/>
              <w:ind w:firstLine="5520" w:firstLineChars="23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   年    月    日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5520" w:firstLineChars="23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学学校审批意见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uto"/>
              <w:ind w:firstLine="1440" w:firstLineChars="6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ind w:firstLine="1440" w:firstLineChars="6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ind w:firstLine="1440" w:firstLineChars="6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ind w:firstLine="1440" w:firstLineChars="6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ind w:firstLine="1440" w:firstLineChars="6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ind w:firstLine="720" w:firstLineChars="3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napToGrid w:val="0"/>
              <w:spacing w:line="240" w:lineRule="auto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uto"/>
              <w:ind w:firstLine="1440" w:firstLineChars="6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 日</w:t>
            </w:r>
          </w:p>
        </w:tc>
      </w:tr>
    </w:tbl>
    <w:p>
      <w:pPr>
        <w:widowControl/>
        <w:shd w:val="clear" w:color="auto" w:fill="FFFFFF"/>
        <w:wordWrap w:val="0"/>
        <w:spacing w:line="240" w:lineRule="auto"/>
        <w:jc w:val="center"/>
      </w:pPr>
      <w:r>
        <w:rPr>
          <w:rFonts w:hint="eastAsia" w:ascii="仿宋_GB2312" w:hAnsi="仿宋_GB2312" w:eastAsia="仿宋_GB2312"/>
          <w:b/>
          <w:bCs/>
          <w:kern w:val="0"/>
          <w:sz w:val="32"/>
          <w:szCs w:val="32"/>
        </w:rPr>
        <w:t>中国药科大学</w:t>
      </w:r>
      <w:bookmarkStart w:id="0" w:name="_GoBack"/>
      <w:r>
        <w:rPr>
          <w:rFonts w:hint="eastAsia" w:ascii="仿宋_GB2312" w:hAnsi="仿宋_GB2312" w:eastAsia="仿宋_GB2312"/>
          <w:b/>
          <w:bCs/>
          <w:kern w:val="0"/>
          <w:sz w:val="32"/>
          <w:szCs w:val="32"/>
        </w:rPr>
        <w:t>上海复星医药奖教学金申请审批表（教师）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9555E"/>
    <w:rsid w:val="188E4FB5"/>
    <w:rsid w:val="6F195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2017-12-01T06:49:00Z</dcterms:created>
  <dc:creator>海阔天空1422342645</dc:creator>
  <cp:lastModifiedBy>海阔天空1422342645</cp:lastModifiedBy>
  <dcterms:modified xsi:type="dcterms:W3CDTF">2017-12-01T06:51:37Z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