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rPr>
          <w:rFonts w:hint="eastAsia" w:ascii="方正仿宋_GBK" w:eastAsia="方正仿宋_GBK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中国药科大学理学院丽珠药业奖教金申报表</w:t>
      </w:r>
    </w:p>
    <w:tbl>
      <w:tblPr>
        <w:tblStyle w:val="7"/>
        <w:tblW w:w="825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44"/>
        <w:gridCol w:w="400"/>
        <w:gridCol w:w="283"/>
        <w:gridCol w:w="547"/>
        <w:gridCol w:w="75"/>
        <w:gridCol w:w="679"/>
        <w:gridCol w:w="491"/>
        <w:gridCol w:w="141"/>
        <w:gridCol w:w="786"/>
        <w:gridCol w:w="425"/>
        <w:gridCol w:w="153"/>
        <w:gridCol w:w="187"/>
        <w:gridCol w:w="794"/>
        <w:gridCol w:w="244"/>
        <w:gridCol w:w="39"/>
        <w:gridCol w:w="20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年龄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教研室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最高学历与学位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高校教龄</w:t>
            </w:r>
          </w:p>
        </w:tc>
        <w:tc>
          <w:tcPr>
            <w:tcW w:w="1505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申报项目</w:t>
            </w:r>
          </w:p>
        </w:tc>
        <w:tc>
          <w:tcPr>
            <w:tcW w:w="6877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□1、丽珠教学奖（含名师奖和优秀奖） □2、丽珠教学服务奖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（教学服务奖申报对象：院办、辅导员、教研室或实验中心主任及副主任、支部书记及副书记）、工会委员及小组长、教辅等从事教学管理服务的人员）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二、教学工作情况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tabs>
                <w:tab w:val="right" w:pos="8435"/>
              </w:tabs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1、本、专科生授课情况（近3年）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标准学时数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2、研究生授课情况（近3年）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课程名称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授课对象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标准学时数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1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本专科、研究生课程标准学时数合计（近3年）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4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年均本专科、研究生课程标准学时数（近3年）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指导研究生及本科实习生情况（近3年，限填本人招收）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指导：博士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人，硕士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人，本科生论文</w:t>
            </w:r>
            <w:r>
              <w:rPr>
                <w:rFonts w:ascii="仿宋" w:hAnsi="仿宋" w:eastAsia="仿宋" w:cs="仿宋"/>
                <w:kern w:val="0"/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4、承担教学改革项目（年限不限）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来源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经费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17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5、教学研究论文、著作与教材（年限不限）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教学论文题目/著作或教材名称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期刊/卷次/出版社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作者排名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22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252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6、教学（管理服务）获奖情况（年限不限）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9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奖励类别/等级</w:t>
            </w:r>
          </w:p>
        </w:tc>
        <w:tc>
          <w:tcPr>
            <w:tcW w:w="155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授予单位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本人排名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00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33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7、教学（管理服务）工作的个人特色和亮点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2"/>
              <w:jc w:val="left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>8、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其他教书育人情况(网络课程建设、本科生导师、指导开放及大创实践等)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8250" w:type="dxa"/>
            <w:gridSpan w:val="18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本人承诺：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以上信息真实有效，如有虚假，由此引发的一切后果由本人承担。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wordWrap w:val="0"/>
              <w:ind w:right="480" w:firstLine="482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 xml:space="preserve">                              本人签字：</w:t>
            </w:r>
          </w:p>
          <w:p>
            <w:pPr>
              <w:wordWrap w:val="0"/>
              <w:ind w:right="480" w:firstLine="482"/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 xml:space="preserve">                                  日期：</w:t>
            </w:r>
          </w:p>
          <w:p>
            <w:pPr>
              <w:ind w:firstLine="480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教研室等单位推荐意见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 xml:space="preserve">                            单位负责人签字：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 xml:space="preserve">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0" w:type="dxa"/>
            <w:gridSpan w:val="18"/>
            <w:vAlign w:val="center"/>
          </w:tcPr>
          <w:p>
            <w:pPr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0"/>
              </w:rPr>
              <w:t>学院评审意见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 xml:space="preserve">                            学院负责人签字：</w:t>
            </w:r>
          </w:p>
          <w:p>
            <w:pPr>
              <w:ind w:firstLine="482"/>
              <w:rPr>
                <w:rFonts w:ascii="仿宋" w:hAnsi="仿宋" w:eastAsia="仿宋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0"/>
              </w:rPr>
              <w:t xml:space="preserve">                                   日期：</w:t>
            </w:r>
          </w:p>
        </w:tc>
      </w:tr>
    </w:tbl>
    <w:p>
      <w:pPr>
        <w:spacing w:afterLines="50" w:line="360" w:lineRule="auto"/>
        <w:ind w:firstLine="570"/>
        <w:rPr>
          <w:rFonts w:ascii="方正仿宋_GBK" w:eastAsia="方正仿宋_GBK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CB7"/>
    <w:rsid w:val="00054779"/>
    <w:rsid w:val="00064491"/>
    <w:rsid w:val="000C4186"/>
    <w:rsid w:val="0029700C"/>
    <w:rsid w:val="00510486"/>
    <w:rsid w:val="00551203"/>
    <w:rsid w:val="00617922"/>
    <w:rsid w:val="006C63E5"/>
    <w:rsid w:val="00743FB5"/>
    <w:rsid w:val="008245E8"/>
    <w:rsid w:val="008B55B2"/>
    <w:rsid w:val="008D4E44"/>
    <w:rsid w:val="00954528"/>
    <w:rsid w:val="009F6F53"/>
    <w:rsid w:val="00A55CAC"/>
    <w:rsid w:val="00C03CB7"/>
    <w:rsid w:val="00C31065"/>
    <w:rsid w:val="00E0193D"/>
    <w:rsid w:val="00E376A0"/>
    <w:rsid w:val="1B4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339</Words>
  <Characters>1937</Characters>
  <Lines>16</Lines>
  <Paragraphs>4</Paragraphs>
  <TotalTime>0</TotalTime>
  <ScaleCrop>false</ScaleCrop>
  <LinksUpToDate>false</LinksUpToDate>
  <CharactersWithSpaces>2272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2017-10-11T12:45:00Z</dcterms:created>
  <dc:creator>lenovo</dc:creator>
  <cp:lastModifiedBy>admin</cp:lastModifiedBy>
  <cp:lastPrinted>2017-10-12T02:58:00Z</cp:lastPrinted>
  <dcterms:modified xsi:type="dcterms:W3CDTF">2017-10-13T02:50:09Z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