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ascii="方正仿宋_GBK" w:eastAsia="方正仿宋_GBK" w:hAnsiTheme="minorEastAsia"/>
          <w:color w:val="auto"/>
          <w:sz w:val="32"/>
          <w:szCs w:val="32"/>
        </w:rPr>
      </w:pPr>
      <w:r>
        <w:rPr>
          <w:rFonts w:hint="eastAsia" w:ascii="方正仿宋_GBK" w:eastAsia="方正仿宋_GBK" w:hAnsiTheme="minorEastAsia"/>
          <w:color w:val="auto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color w:val="auto"/>
          <w:sz w:val="36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44"/>
        </w:rPr>
        <w:t>中国药科大学理学院丽珠药业奖教金申报表</w:t>
      </w:r>
      <w:bookmarkEnd w:id="0"/>
    </w:p>
    <w:tbl>
      <w:tblPr>
        <w:tblStyle w:val="8"/>
        <w:tblW w:w="8250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44"/>
        <w:gridCol w:w="400"/>
        <w:gridCol w:w="283"/>
        <w:gridCol w:w="547"/>
        <w:gridCol w:w="75"/>
        <w:gridCol w:w="679"/>
        <w:gridCol w:w="491"/>
        <w:gridCol w:w="141"/>
        <w:gridCol w:w="786"/>
        <w:gridCol w:w="425"/>
        <w:gridCol w:w="153"/>
        <w:gridCol w:w="187"/>
        <w:gridCol w:w="794"/>
        <w:gridCol w:w="244"/>
        <w:gridCol w:w="39"/>
        <w:gridCol w:w="207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性别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年龄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  <w:lang w:eastAsia="zh-CN"/>
              </w:rPr>
              <w:t>部门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最高学历与学位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高校教龄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申报项目</w:t>
            </w:r>
          </w:p>
        </w:tc>
        <w:tc>
          <w:tcPr>
            <w:tcW w:w="6877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□1、丽珠教学奖（含名师奖和优秀奖） □2、丽珠教学服务奖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 xml:space="preserve"> （教学服务奖申报对象：院办、辅导员、系或中心主任及副主任、系或中心秘书、支部书记及副书记、工会委员及小组长、教辅等从事教学管理服务的人员）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二、教学工作情况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tabs>
                <w:tab w:val="right" w:pos="8435"/>
              </w:tabs>
              <w:ind w:firstLine="482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1、本、专科生授课情况（近3年）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授课对象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标准学时数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2、研究生授课情况（近3年）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授课对象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标准学时数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本专科、研究生课程标准学时数合计（近3年）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年均本专科、研究生课程标准学时数（近3年）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3、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0"/>
              </w:rPr>
              <w:t>指导研究生及本科实习生情况（近3年，限填本人招收）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指导：博士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人，硕士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人，本科生论文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4、承担教学改革项目（年限不限）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17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来源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经费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本人排名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17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17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17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17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5、教学研究论文、著作与教材（年限不限）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22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教学论文题目/著作或教材名称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期刊/卷次/出版社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作者排名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22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22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22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22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6、教学（管理服务）获奖情况（年限不限）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9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奖励类别/等级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授予单位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本人排名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0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82" w:type="dxa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0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82" w:type="dxa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0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282" w:type="dxa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7、教学（管理服务）工作的个人特色和亮点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0"/>
              </w:rPr>
              <w:t>8、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其他教书育人情况(网络课程建设、本科生导师、指导开放及大创实践等)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0" w:type="dxa"/>
            <w:gridSpan w:val="18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本人承诺：</w:t>
            </w:r>
          </w:p>
          <w:p>
            <w:pPr>
              <w:ind w:firstLine="480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0"/>
              </w:rPr>
              <w:t xml:space="preserve">    以上信息真实有效，如有虚假，由此引发的一切后果由本人承担。</w:t>
            </w:r>
          </w:p>
          <w:p>
            <w:pPr>
              <w:ind w:firstLine="480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  <w:p>
            <w:pPr>
              <w:wordWrap w:val="0"/>
              <w:ind w:right="480" w:firstLine="482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 xml:space="preserve">                              本人签字：</w:t>
            </w:r>
          </w:p>
          <w:p>
            <w:pPr>
              <w:wordWrap w:val="0"/>
              <w:ind w:right="480" w:firstLine="482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 xml:space="preserve">                                  日期：</w:t>
            </w:r>
          </w:p>
          <w:p>
            <w:pPr>
              <w:ind w:firstLine="480"/>
              <w:rPr>
                <w:rFonts w:ascii="仿宋" w:hAnsi="仿宋" w:eastAsia="仿宋" w:cs="仿宋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0" w:type="dxa"/>
            <w:gridSpan w:val="18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推荐意见</w:t>
            </w:r>
          </w:p>
          <w:p>
            <w:pPr>
              <w:ind w:firstLine="482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2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2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2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2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0"/>
              </w:rPr>
              <w:t xml:space="preserve">                            单位负责人签字：</w:t>
            </w:r>
          </w:p>
          <w:p>
            <w:pPr>
              <w:ind w:firstLine="482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0"/>
              </w:rPr>
              <w:t xml:space="preserve">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0" w:type="dxa"/>
            <w:gridSpan w:val="18"/>
            <w:vAlign w:val="center"/>
          </w:tcPr>
          <w:p>
            <w:pPr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0"/>
              </w:rPr>
              <w:t>学院评审意见</w:t>
            </w:r>
          </w:p>
          <w:p>
            <w:pPr>
              <w:ind w:firstLine="482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2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2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</w:p>
          <w:p>
            <w:pPr>
              <w:ind w:firstLine="482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0"/>
              </w:rPr>
              <w:t xml:space="preserve">                            学院负责人签字：</w:t>
            </w:r>
          </w:p>
          <w:p>
            <w:pPr>
              <w:ind w:firstLine="482"/>
              <w:rPr>
                <w:rFonts w:ascii="仿宋" w:hAnsi="仿宋" w:eastAsia="仿宋" w:cs="仿宋"/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0"/>
              </w:rPr>
              <w:t xml:space="preserve">                                   日期：</w:t>
            </w:r>
          </w:p>
        </w:tc>
      </w:tr>
    </w:tbl>
    <w:p>
      <w:pPr>
        <w:spacing w:afterLines="50" w:line="360" w:lineRule="auto"/>
        <w:ind w:firstLine="570"/>
        <w:rPr>
          <w:rFonts w:ascii="方正仿宋_GBK" w:eastAsia="方正仿宋_GBK" w:hAnsiTheme="minorEastAsia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3F04EDC"/>
    <w:rsid w:val="68ED0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HTML 预设格式 Char"/>
    <w:basedOn w:val="9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354</Words>
  <Characters>2024</Characters>
  <Lines>16</Lines>
  <Paragraphs>4</Paragraphs>
  <TotalTime>0</TotalTime>
  <ScaleCrop>false</ScaleCrop>
  <LinksUpToDate>false</LinksUpToDate>
  <CharactersWithSpaces>2374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2017-10-11T20:45:00Z</dcterms:created>
  <dc:creator>lenovo</dc:creator>
  <cp:lastModifiedBy>飞天</cp:lastModifiedBy>
  <cp:lastPrinted>2019-03-05T10:19:00Z</cp:lastPrinted>
  <dcterms:modified xsi:type="dcterms:W3CDTF">2020-09-07T08:08:02Z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